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A1" w:rsidRDefault="00AA6AA1" w:rsidP="00327143">
      <w:pPr>
        <w:spacing w:line="520" w:lineRule="exac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Step</w:t>
      </w:r>
      <w:r>
        <w:rPr>
          <w:rFonts w:ascii="楷体" w:eastAsia="楷体" w:hAnsi="楷体"/>
          <w:b/>
          <w:sz w:val="32"/>
          <w:szCs w:val="32"/>
        </w:rPr>
        <w:t xml:space="preserve"> 1</w:t>
      </w:r>
      <w:r>
        <w:rPr>
          <w:rFonts w:ascii="楷体" w:eastAsia="楷体" w:hAnsi="楷体" w:hint="eastAsia"/>
          <w:b/>
          <w:sz w:val="32"/>
          <w:szCs w:val="32"/>
        </w:rPr>
        <w:t>：</w:t>
      </w:r>
    </w:p>
    <w:p w:rsidR="00AC79D6" w:rsidRPr="00AC79D6" w:rsidRDefault="00782F20" w:rsidP="00327143">
      <w:pPr>
        <w:spacing w:line="520" w:lineRule="exac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外国人入境前</w:t>
      </w:r>
      <w:r w:rsidR="00AC79D6" w:rsidRPr="00AC79D6">
        <w:rPr>
          <w:rFonts w:ascii="楷体" w:eastAsia="楷体" w:hAnsi="楷体" w:hint="eastAsia"/>
          <w:b/>
          <w:sz w:val="32"/>
          <w:szCs w:val="32"/>
        </w:rPr>
        <w:t>工作许可</w:t>
      </w:r>
      <w:r>
        <w:rPr>
          <w:rFonts w:ascii="楷体" w:eastAsia="楷体" w:hAnsi="楷体" w:hint="eastAsia"/>
          <w:b/>
          <w:sz w:val="32"/>
          <w:szCs w:val="32"/>
        </w:rPr>
        <w:t>通知</w:t>
      </w:r>
      <w:r w:rsidR="00AC79D6" w:rsidRPr="00AC79D6">
        <w:rPr>
          <w:rFonts w:ascii="楷体" w:eastAsia="楷体" w:hAnsi="楷体" w:hint="eastAsia"/>
          <w:b/>
          <w:sz w:val="32"/>
          <w:szCs w:val="32"/>
        </w:rPr>
        <w:t>办理流程</w:t>
      </w:r>
    </w:p>
    <w:p w:rsidR="00C915FA" w:rsidRPr="00C915FA" w:rsidRDefault="008612C4" w:rsidP="00327143">
      <w:pPr>
        <w:pStyle w:val="a3"/>
        <w:numPr>
          <w:ilvl w:val="0"/>
          <w:numId w:val="4"/>
        </w:numPr>
        <w:spacing w:line="520" w:lineRule="exact"/>
        <w:ind w:firstLineChars="0"/>
        <w:rPr>
          <w:rFonts w:ascii="楷体" w:eastAsia="楷体" w:hAnsi="楷体"/>
          <w:sz w:val="28"/>
          <w:szCs w:val="28"/>
        </w:rPr>
      </w:pPr>
      <w:r w:rsidRPr="00C915FA">
        <w:rPr>
          <w:rFonts w:ascii="楷体" w:eastAsia="楷体" w:hAnsi="楷体" w:hint="eastAsia"/>
          <w:sz w:val="28"/>
          <w:szCs w:val="28"/>
        </w:rPr>
        <w:t>与校人事处签订工作合同后，</w:t>
      </w:r>
      <w:r w:rsidR="00C915FA" w:rsidRPr="00C915FA">
        <w:rPr>
          <w:rFonts w:ascii="楷体" w:eastAsia="楷体" w:hAnsi="楷体" w:hint="eastAsia"/>
          <w:sz w:val="28"/>
          <w:szCs w:val="28"/>
        </w:rPr>
        <w:t>请向国际合作处提交</w:t>
      </w:r>
      <w:r w:rsidR="0061778B">
        <w:rPr>
          <w:rFonts w:ascii="楷体" w:eastAsia="楷体" w:hAnsi="楷体" w:hint="eastAsia"/>
          <w:sz w:val="28"/>
          <w:szCs w:val="28"/>
        </w:rPr>
        <w:t>：</w:t>
      </w:r>
    </w:p>
    <w:p w:rsidR="00C915FA" w:rsidRDefault="00C915FA" w:rsidP="00327143">
      <w:pPr>
        <w:pStyle w:val="a3"/>
        <w:numPr>
          <w:ilvl w:val="1"/>
          <w:numId w:val="4"/>
        </w:numPr>
        <w:spacing w:line="520" w:lineRule="exact"/>
        <w:ind w:firstLineChars="0"/>
        <w:rPr>
          <w:rFonts w:ascii="楷体" w:eastAsia="楷体" w:hAnsi="楷体"/>
          <w:sz w:val="28"/>
          <w:szCs w:val="28"/>
        </w:rPr>
      </w:pPr>
      <w:r w:rsidRPr="00C915FA">
        <w:rPr>
          <w:rFonts w:ascii="楷体" w:eastAsia="楷体" w:hAnsi="楷体" w:hint="eastAsia"/>
          <w:sz w:val="28"/>
          <w:szCs w:val="28"/>
        </w:rPr>
        <w:t>外国专家所在</w:t>
      </w:r>
      <w:r>
        <w:rPr>
          <w:rFonts w:ascii="楷体" w:eastAsia="楷体" w:hAnsi="楷体" w:hint="eastAsia"/>
          <w:sz w:val="28"/>
          <w:szCs w:val="28"/>
        </w:rPr>
        <w:t>院系</w:t>
      </w:r>
      <w:r w:rsidRPr="00C915FA">
        <w:rPr>
          <w:rFonts w:ascii="楷体" w:eastAsia="楷体" w:hAnsi="楷体" w:hint="eastAsia"/>
          <w:sz w:val="28"/>
          <w:szCs w:val="28"/>
        </w:rPr>
        <w:t>办理申请</w:t>
      </w:r>
    </w:p>
    <w:p w:rsidR="009F26D8" w:rsidRPr="00C915FA" w:rsidRDefault="009E2521" w:rsidP="00327143">
      <w:pPr>
        <w:pStyle w:val="a3"/>
        <w:numPr>
          <w:ilvl w:val="1"/>
          <w:numId w:val="4"/>
        </w:numPr>
        <w:spacing w:line="520" w:lineRule="exact"/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工作合同</w:t>
      </w:r>
    </w:p>
    <w:p w:rsidR="00093AA6" w:rsidRPr="00AC79D6" w:rsidRDefault="009F26D8" w:rsidP="00327143">
      <w:pPr>
        <w:spacing w:line="520" w:lineRule="exact"/>
        <w:ind w:left="562" w:hangingChars="200" w:hanging="562"/>
        <w:rPr>
          <w:rFonts w:ascii="楷体" w:eastAsia="楷体" w:hAnsi="楷体"/>
          <w:sz w:val="28"/>
          <w:szCs w:val="28"/>
        </w:rPr>
      </w:pPr>
      <w:r w:rsidRPr="00090ED5">
        <w:rPr>
          <w:rFonts w:ascii="楷体" w:eastAsia="楷体" w:hAnsi="楷体" w:hint="eastAsia"/>
          <w:b/>
          <w:sz w:val="28"/>
          <w:szCs w:val="28"/>
        </w:rPr>
        <w:t>二</w:t>
      </w:r>
      <w:r w:rsidR="00DA253B" w:rsidRPr="00090ED5">
        <w:rPr>
          <w:rFonts w:ascii="楷体" w:eastAsia="楷体" w:hAnsi="楷体" w:hint="eastAsia"/>
          <w:b/>
          <w:sz w:val="28"/>
          <w:szCs w:val="28"/>
        </w:rPr>
        <w:t>、</w:t>
      </w:r>
      <w:r w:rsidR="00DA253B" w:rsidRPr="00AC79D6">
        <w:rPr>
          <w:rFonts w:ascii="楷体" w:eastAsia="楷体" w:hAnsi="楷体" w:hint="eastAsia"/>
          <w:sz w:val="28"/>
          <w:szCs w:val="28"/>
        </w:rPr>
        <w:t>认真阅读</w:t>
      </w:r>
      <w:r w:rsidR="00AC79D6">
        <w:rPr>
          <w:rFonts w:ascii="楷体" w:eastAsia="楷体" w:hAnsi="楷体" w:hint="eastAsia"/>
          <w:sz w:val="28"/>
          <w:szCs w:val="28"/>
        </w:rPr>
        <w:t>《外国人来华工作分类标准（试行）》及</w:t>
      </w:r>
      <w:r w:rsidR="00093AA6" w:rsidRPr="00AC79D6">
        <w:rPr>
          <w:rFonts w:ascii="楷体" w:eastAsia="楷体" w:hAnsi="楷体" w:hint="eastAsia"/>
          <w:sz w:val="28"/>
          <w:szCs w:val="28"/>
        </w:rPr>
        <w:t>《外国人来华工作许可服务指南（暂行）》</w:t>
      </w:r>
      <w:r w:rsidR="005127AD">
        <w:rPr>
          <w:rFonts w:ascii="楷体" w:eastAsia="楷体" w:hAnsi="楷体" w:hint="eastAsia"/>
          <w:sz w:val="28"/>
          <w:szCs w:val="28"/>
        </w:rPr>
        <w:t>两份文件，根据具体</w:t>
      </w:r>
      <w:r w:rsidR="00AC79D6">
        <w:rPr>
          <w:rFonts w:ascii="楷体" w:eastAsia="楷体" w:hAnsi="楷体" w:hint="eastAsia"/>
          <w:sz w:val="28"/>
          <w:szCs w:val="28"/>
        </w:rPr>
        <w:t>情况办理；</w:t>
      </w:r>
    </w:p>
    <w:p w:rsidR="00DA253B" w:rsidRDefault="009F26D8" w:rsidP="00327143">
      <w:pPr>
        <w:spacing w:line="520" w:lineRule="exact"/>
        <w:rPr>
          <w:rFonts w:ascii="楷体" w:eastAsia="楷体" w:hAnsi="楷体"/>
          <w:sz w:val="28"/>
          <w:szCs w:val="28"/>
        </w:rPr>
      </w:pPr>
      <w:r w:rsidRPr="00090ED5">
        <w:rPr>
          <w:rFonts w:ascii="楷体" w:eastAsia="楷体" w:hAnsi="楷体" w:hint="eastAsia"/>
          <w:b/>
          <w:sz w:val="28"/>
          <w:szCs w:val="28"/>
        </w:rPr>
        <w:t>三</w:t>
      </w:r>
      <w:r w:rsidR="00DA253B" w:rsidRPr="00090ED5">
        <w:rPr>
          <w:rFonts w:ascii="楷体" w:eastAsia="楷体" w:hAnsi="楷体" w:hint="eastAsia"/>
          <w:b/>
          <w:sz w:val="28"/>
          <w:szCs w:val="28"/>
        </w:rPr>
        <w:t>、</w:t>
      </w:r>
      <w:r w:rsidR="009E2521">
        <w:rPr>
          <w:rFonts w:ascii="楷体" w:eastAsia="楷体" w:hAnsi="楷体" w:hint="eastAsia"/>
          <w:sz w:val="28"/>
          <w:szCs w:val="28"/>
        </w:rPr>
        <w:t>登陆全国人力资源和社会保障政务服务平台</w:t>
      </w:r>
    </w:p>
    <w:p w:rsidR="00A04110" w:rsidRPr="00A04110" w:rsidRDefault="009E2521" w:rsidP="00AE4D23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网站地址：</w:t>
      </w:r>
      <w:r w:rsidR="00A71A3C" w:rsidRPr="00A71A3C">
        <w:rPr>
          <w:sz w:val="28"/>
          <w:szCs w:val="28"/>
        </w:rPr>
        <w:t>https://www.12333.gov.cn</w:t>
      </w:r>
    </w:p>
    <w:p w:rsidR="009E2521" w:rsidRDefault="009E2521" w:rsidP="00AE4D23">
      <w:pPr>
        <w:spacing w:line="52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（1）右上角点击登录，完成个人注册；</w:t>
      </w:r>
    </w:p>
    <w:p w:rsidR="00AE4D23" w:rsidRDefault="009E2521" w:rsidP="00AE4D23">
      <w:pPr>
        <w:spacing w:line="52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（2）完成注册后请联系国际合作处进行个人用户授权；</w:t>
      </w:r>
    </w:p>
    <w:p w:rsidR="009E2521" w:rsidRPr="00AC79D6" w:rsidRDefault="009E2521" w:rsidP="00AE4D23">
      <w:pPr>
        <w:spacing w:line="520" w:lineRule="exact"/>
        <w:ind w:leftChars="266" w:left="559"/>
        <w:rPr>
          <w:rFonts w:ascii="楷体" w:eastAsia="楷体" w:hAnsi="楷体" w:hint="eastAsia"/>
          <w:sz w:val="28"/>
          <w:szCs w:val="28"/>
        </w:rPr>
      </w:pPr>
      <w:bookmarkStart w:id="0" w:name="_GoBack"/>
      <w:bookmarkEnd w:id="0"/>
      <w:r>
        <w:rPr>
          <w:rFonts w:ascii="楷体" w:eastAsia="楷体" w:hAnsi="楷体" w:hint="eastAsia"/>
          <w:sz w:val="28"/>
          <w:szCs w:val="28"/>
        </w:rPr>
        <w:t>（3）使用个人用户名及密码登录后，</w:t>
      </w:r>
      <w:r w:rsidRPr="009E2521">
        <w:rPr>
          <w:rFonts w:ascii="楷体" w:eastAsia="楷体" w:hAnsi="楷体" w:hint="eastAsia"/>
          <w:sz w:val="28"/>
          <w:szCs w:val="28"/>
        </w:rPr>
        <w:t>选择</w:t>
      </w:r>
      <w:r>
        <w:rPr>
          <w:rFonts w:ascii="楷体" w:eastAsia="楷体" w:hAnsi="楷体" w:hint="eastAsia"/>
          <w:sz w:val="28"/>
          <w:szCs w:val="28"/>
        </w:rPr>
        <w:t>[</w:t>
      </w:r>
      <w:r w:rsidRPr="009E2521">
        <w:rPr>
          <w:rFonts w:ascii="楷体" w:eastAsia="楷体" w:hAnsi="楷体" w:hint="eastAsia"/>
          <w:sz w:val="28"/>
          <w:szCs w:val="28"/>
        </w:rPr>
        <w:t>人才人事</w:t>
      </w:r>
      <w:r>
        <w:rPr>
          <w:rFonts w:ascii="楷体" w:eastAsia="楷体" w:hAnsi="楷体" w:hint="eastAsia"/>
          <w:sz w:val="28"/>
          <w:szCs w:val="28"/>
        </w:rPr>
        <w:t>]</w:t>
      </w:r>
      <w:r w:rsidR="005A3A41">
        <w:rPr>
          <w:rFonts w:ascii="楷体" w:eastAsia="楷体" w:hAnsi="楷体"/>
          <w:sz w:val="28"/>
          <w:szCs w:val="28"/>
        </w:rPr>
        <w:t>,</w:t>
      </w:r>
      <w:r w:rsidRPr="009E2521">
        <w:rPr>
          <w:rFonts w:ascii="楷体" w:eastAsia="楷体" w:hAnsi="楷体" w:hint="eastAsia"/>
          <w:sz w:val="28"/>
          <w:szCs w:val="28"/>
        </w:rPr>
        <w:t>外专服务下选择</w:t>
      </w:r>
      <w:r w:rsidR="005A3A41">
        <w:rPr>
          <w:rFonts w:ascii="楷体" w:eastAsia="楷体" w:hAnsi="楷体" w:hint="eastAsia"/>
          <w:sz w:val="28"/>
          <w:szCs w:val="28"/>
        </w:rPr>
        <w:t>[</w:t>
      </w:r>
      <w:r w:rsidRPr="009E2521">
        <w:rPr>
          <w:rFonts w:ascii="楷体" w:eastAsia="楷体" w:hAnsi="楷体" w:hint="eastAsia"/>
          <w:sz w:val="28"/>
          <w:szCs w:val="28"/>
        </w:rPr>
        <w:t>外国人</w:t>
      </w:r>
      <w:r w:rsidR="005A3A41">
        <w:rPr>
          <w:rFonts w:ascii="楷体" w:eastAsia="楷体" w:hAnsi="楷体" w:hint="eastAsia"/>
          <w:sz w:val="28"/>
          <w:szCs w:val="28"/>
        </w:rPr>
        <w:t>来华工作许可]，进入平台完成相关信息填写及资料上传提交。</w:t>
      </w:r>
    </w:p>
    <w:p w:rsidR="000069D9" w:rsidRDefault="009F26D8" w:rsidP="00327143">
      <w:pPr>
        <w:pStyle w:val="Default"/>
        <w:spacing w:line="520" w:lineRule="exact"/>
        <w:ind w:left="562" w:hangingChars="200" w:hanging="562"/>
        <w:jc w:val="both"/>
        <w:rPr>
          <w:rFonts w:ascii="楷体" w:eastAsia="楷体" w:hAnsi="楷体" w:cstheme="minorBidi"/>
          <w:color w:val="auto"/>
          <w:kern w:val="2"/>
          <w:sz w:val="28"/>
          <w:szCs w:val="28"/>
        </w:rPr>
      </w:pPr>
      <w:r w:rsidRPr="00090ED5">
        <w:rPr>
          <w:rFonts w:ascii="楷体" w:eastAsia="楷体" w:hAnsi="楷体" w:hint="eastAsia"/>
          <w:b/>
          <w:sz w:val="28"/>
          <w:szCs w:val="28"/>
        </w:rPr>
        <w:t>四</w:t>
      </w:r>
      <w:r w:rsidR="00AC79D6" w:rsidRPr="00090ED5">
        <w:rPr>
          <w:rFonts w:ascii="楷体" w:eastAsia="楷体" w:hAnsi="楷体" w:hint="eastAsia"/>
          <w:b/>
          <w:sz w:val="28"/>
          <w:szCs w:val="28"/>
        </w:rPr>
        <w:t>、</w:t>
      </w:r>
      <w:r w:rsidR="00186003">
        <w:rPr>
          <w:rFonts w:ascii="楷体" w:eastAsia="楷体" w:hAnsi="楷体" w:hint="eastAsia"/>
          <w:sz w:val="28"/>
          <w:szCs w:val="28"/>
        </w:rPr>
        <w:t>外国人在境外的，平台页面左侧选择</w:t>
      </w:r>
      <w:r w:rsidR="00090ED5">
        <w:rPr>
          <w:rFonts w:ascii="楷体" w:eastAsia="楷体" w:hAnsi="楷体" w:hint="eastAsia"/>
          <w:sz w:val="28"/>
          <w:szCs w:val="28"/>
        </w:rPr>
        <w:t>工作许可通知入境前栏目填</w:t>
      </w:r>
      <w:r w:rsidR="00232A65">
        <w:rPr>
          <w:rFonts w:ascii="楷体" w:eastAsia="楷体" w:hAnsi="楷体" w:hint="eastAsia"/>
          <w:sz w:val="28"/>
          <w:szCs w:val="28"/>
        </w:rPr>
        <w:t>写。</w:t>
      </w:r>
      <w:r w:rsidR="00D16F25">
        <w:rPr>
          <w:rFonts w:ascii="楷体" w:eastAsia="楷体" w:hAnsi="楷体" w:hint="eastAsia"/>
          <w:sz w:val="28"/>
          <w:szCs w:val="28"/>
        </w:rPr>
        <w:t>进入</w:t>
      </w:r>
      <w:r w:rsidR="00D16F25">
        <w:rPr>
          <w:rFonts w:ascii="楷体" w:eastAsia="楷体" w:hAnsi="楷体"/>
          <w:sz w:val="28"/>
          <w:szCs w:val="28"/>
        </w:rPr>
        <w:t>填写界面后，请根据外国专家实际情况</w:t>
      </w:r>
      <w:r w:rsidR="00D16F25">
        <w:rPr>
          <w:rFonts w:ascii="楷体" w:eastAsia="楷体" w:hAnsi="楷体" w:hint="eastAsia"/>
          <w:sz w:val="28"/>
          <w:szCs w:val="28"/>
        </w:rPr>
        <w:t>并参阅《外国人来华工作分类标准》（试行）</w:t>
      </w:r>
      <w:r w:rsidR="00D16F25">
        <w:rPr>
          <w:rFonts w:ascii="楷体" w:eastAsia="楷体" w:hAnsi="楷体"/>
          <w:sz w:val="28"/>
          <w:szCs w:val="28"/>
        </w:rPr>
        <w:t>选择</w:t>
      </w:r>
      <w:r w:rsidR="00D16F25">
        <w:rPr>
          <w:rFonts w:ascii="楷体" w:eastAsia="楷体" w:hAnsi="楷体" w:hint="eastAsia"/>
          <w:sz w:val="28"/>
          <w:szCs w:val="28"/>
        </w:rPr>
        <w:t>人才</w:t>
      </w:r>
      <w:r w:rsidR="00D16F25">
        <w:rPr>
          <w:rFonts w:ascii="楷体" w:eastAsia="楷体" w:hAnsi="楷体"/>
          <w:sz w:val="28"/>
          <w:szCs w:val="28"/>
        </w:rPr>
        <w:t>类型</w:t>
      </w:r>
      <w:r w:rsidR="00D16F25">
        <w:rPr>
          <w:rFonts w:ascii="楷体" w:eastAsia="楷体" w:hAnsi="楷体" w:hint="eastAsia"/>
          <w:sz w:val="28"/>
          <w:szCs w:val="28"/>
        </w:rPr>
        <w:t>。</w:t>
      </w:r>
      <w:r w:rsidR="00AC79D6">
        <w:rPr>
          <w:rFonts w:ascii="楷体" w:eastAsia="楷体" w:hAnsi="楷体" w:hint="eastAsia"/>
          <w:sz w:val="28"/>
          <w:szCs w:val="28"/>
        </w:rPr>
        <w:t>信息填报完毕，生成</w:t>
      </w:r>
      <w:r w:rsidR="00AC79D6">
        <w:rPr>
          <w:rFonts w:ascii="楷体" w:eastAsia="楷体" w:hAnsi="楷体" w:cstheme="minorBidi" w:hint="eastAsia"/>
          <w:color w:val="auto"/>
          <w:kern w:val="2"/>
          <w:sz w:val="28"/>
          <w:szCs w:val="28"/>
        </w:rPr>
        <w:t>申请表送国际合作处盖章；</w:t>
      </w:r>
      <w:r w:rsidR="003D27BD">
        <w:rPr>
          <w:rFonts w:ascii="楷体" w:eastAsia="楷体" w:hAnsi="楷体" w:cstheme="minorBidi" w:hint="eastAsia"/>
          <w:color w:val="auto"/>
          <w:kern w:val="2"/>
          <w:sz w:val="28"/>
          <w:szCs w:val="28"/>
        </w:rPr>
        <w:t>（平台上传的相关附件，如</w:t>
      </w:r>
      <w:r w:rsidR="001E51B2">
        <w:rPr>
          <w:rFonts w:ascii="楷体" w:eastAsia="楷体" w:hAnsi="楷体" w:cstheme="minorBidi" w:hint="eastAsia"/>
          <w:color w:val="auto"/>
          <w:kern w:val="2"/>
          <w:sz w:val="28"/>
          <w:szCs w:val="28"/>
        </w:rPr>
        <w:t>附有中文翻译件，翻译件也需加盖外办公章。</w:t>
      </w:r>
      <w:r w:rsidR="003D27BD">
        <w:rPr>
          <w:rFonts w:ascii="楷体" w:eastAsia="楷体" w:hAnsi="楷体" w:cstheme="minorBidi" w:hint="eastAsia"/>
          <w:color w:val="auto"/>
          <w:kern w:val="2"/>
          <w:sz w:val="28"/>
          <w:szCs w:val="28"/>
        </w:rPr>
        <w:t>）</w:t>
      </w:r>
    </w:p>
    <w:p w:rsidR="003E6CA5" w:rsidRPr="00AC79D6" w:rsidRDefault="003E6CA5" w:rsidP="00327143">
      <w:pPr>
        <w:pStyle w:val="Default"/>
        <w:spacing w:line="520" w:lineRule="exact"/>
        <w:ind w:left="562" w:hangingChars="200" w:hanging="562"/>
        <w:jc w:val="both"/>
        <w:rPr>
          <w:rFonts w:ascii="楷体" w:eastAsia="楷体" w:hAnsi="楷体" w:cstheme="minorBidi"/>
          <w:color w:val="auto"/>
          <w:kern w:val="2"/>
          <w:sz w:val="28"/>
          <w:szCs w:val="28"/>
        </w:rPr>
      </w:pPr>
      <w:r w:rsidRPr="00090ED5">
        <w:rPr>
          <w:rFonts w:ascii="楷体" w:eastAsia="楷体" w:hAnsi="楷体" w:cstheme="minorBidi" w:hint="eastAsia"/>
          <w:b/>
          <w:color w:val="auto"/>
          <w:kern w:val="2"/>
          <w:sz w:val="28"/>
          <w:szCs w:val="28"/>
        </w:rPr>
        <w:t>五、</w:t>
      </w:r>
      <w:r>
        <w:rPr>
          <w:rFonts w:ascii="楷体" w:eastAsia="楷体" w:hAnsi="楷体" w:cstheme="minorBidi" w:hint="eastAsia"/>
          <w:color w:val="auto"/>
          <w:kern w:val="2"/>
          <w:sz w:val="28"/>
          <w:szCs w:val="28"/>
        </w:rPr>
        <w:t>申请表盖章扫描后</w:t>
      </w:r>
      <w:r w:rsidR="002C4F42">
        <w:rPr>
          <w:rFonts w:ascii="楷体" w:eastAsia="楷体" w:hAnsi="楷体" w:cstheme="minorBidi" w:hint="eastAsia"/>
          <w:color w:val="auto"/>
          <w:kern w:val="2"/>
          <w:sz w:val="28"/>
          <w:szCs w:val="28"/>
        </w:rPr>
        <w:t>连同其余要求附件材料一并</w:t>
      </w:r>
      <w:r>
        <w:rPr>
          <w:rFonts w:ascii="楷体" w:eastAsia="楷体" w:hAnsi="楷体" w:cstheme="minorBidi" w:hint="eastAsia"/>
          <w:color w:val="auto"/>
          <w:kern w:val="2"/>
          <w:sz w:val="28"/>
          <w:szCs w:val="28"/>
        </w:rPr>
        <w:t>上传系统</w:t>
      </w:r>
      <w:r w:rsidR="00921D3B">
        <w:rPr>
          <w:rFonts w:ascii="楷体" w:eastAsia="楷体" w:hAnsi="楷体" w:cstheme="minorBidi" w:hint="eastAsia"/>
          <w:color w:val="auto"/>
          <w:kern w:val="2"/>
          <w:sz w:val="28"/>
          <w:szCs w:val="28"/>
        </w:rPr>
        <w:t>，提交申</w:t>
      </w:r>
      <w:r w:rsidR="00222617">
        <w:rPr>
          <w:rFonts w:ascii="楷体" w:eastAsia="楷体" w:hAnsi="楷体" w:cstheme="minorBidi" w:hint="eastAsia"/>
          <w:color w:val="auto"/>
          <w:kern w:val="2"/>
          <w:sz w:val="28"/>
          <w:szCs w:val="28"/>
        </w:rPr>
        <w:t>请。申请提交后请及</w:t>
      </w:r>
      <w:r w:rsidR="00921D3B">
        <w:rPr>
          <w:rFonts w:ascii="楷体" w:eastAsia="楷体" w:hAnsi="楷体" w:cstheme="minorBidi" w:hint="eastAsia"/>
          <w:color w:val="auto"/>
          <w:kern w:val="2"/>
          <w:sz w:val="28"/>
          <w:szCs w:val="28"/>
        </w:rPr>
        <w:t>时查看审核结果</w:t>
      </w:r>
      <w:r w:rsidR="0015057C">
        <w:rPr>
          <w:rFonts w:ascii="楷体" w:eastAsia="楷体" w:hAnsi="楷体" w:cstheme="minorBidi" w:hint="eastAsia"/>
          <w:color w:val="auto"/>
          <w:kern w:val="2"/>
          <w:sz w:val="28"/>
          <w:szCs w:val="28"/>
        </w:rPr>
        <w:t>；</w:t>
      </w:r>
    </w:p>
    <w:p w:rsidR="008C09F0" w:rsidRDefault="0015057C" w:rsidP="008A27F0">
      <w:pPr>
        <w:pStyle w:val="Default"/>
        <w:spacing w:line="520" w:lineRule="exact"/>
        <w:ind w:left="562" w:hangingChars="200" w:hanging="562"/>
        <w:rPr>
          <w:rFonts w:ascii="楷体" w:eastAsia="楷体" w:hAnsi="楷体"/>
          <w:sz w:val="28"/>
          <w:szCs w:val="28"/>
        </w:rPr>
      </w:pPr>
      <w:r w:rsidRPr="00090ED5">
        <w:rPr>
          <w:rFonts w:ascii="楷体" w:eastAsia="楷体" w:hAnsi="楷体" w:cstheme="minorBidi" w:hint="eastAsia"/>
          <w:b/>
          <w:color w:val="auto"/>
          <w:kern w:val="2"/>
          <w:sz w:val="28"/>
          <w:szCs w:val="28"/>
        </w:rPr>
        <w:t>六</w:t>
      </w:r>
      <w:r w:rsidR="00912EB7" w:rsidRPr="00090ED5">
        <w:rPr>
          <w:rFonts w:ascii="楷体" w:eastAsia="楷体" w:hAnsi="楷体" w:cstheme="minorBidi" w:hint="eastAsia"/>
          <w:b/>
          <w:color w:val="auto"/>
          <w:kern w:val="2"/>
          <w:sz w:val="28"/>
          <w:szCs w:val="28"/>
        </w:rPr>
        <w:t>、</w:t>
      </w:r>
      <w:r w:rsidR="00327143">
        <w:rPr>
          <w:rFonts w:ascii="楷体" w:eastAsia="楷体" w:hAnsi="楷体" w:cstheme="minorBidi" w:hint="eastAsia"/>
          <w:color w:val="auto"/>
          <w:kern w:val="2"/>
          <w:sz w:val="28"/>
          <w:szCs w:val="28"/>
        </w:rPr>
        <w:t>平台审核通过后会</w:t>
      </w:r>
      <w:r w:rsidR="00327143">
        <w:rPr>
          <w:rFonts w:ascii="楷体" w:eastAsia="楷体" w:hAnsi="楷体" w:hint="eastAsia"/>
          <w:sz w:val="28"/>
          <w:szCs w:val="28"/>
        </w:rPr>
        <w:t>显示审核通过</w:t>
      </w:r>
      <w:r w:rsidR="004A6EF7">
        <w:rPr>
          <w:rFonts w:ascii="楷体" w:eastAsia="楷体" w:hAnsi="楷体" w:hint="eastAsia"/>
          <w:sz w:val="28"/>
          <w:szCs w:val="28"/>
        </w:rPr>
        <w:t>，</w:t>
      </w:r>
      <w:r w:rsidR="002A48D4">
        <w:rPr>
          <w:rFonts w:ascii="楷体" w:eastAsia="楷体" w:hAnsi="楷体" w:hint="eastAsia"/>
          <w:sz w:val="28"/>
          <w:szCs w:val="28"/>
        </w:rPr>
        <w:t>系统</w:t>
      </w:r>
      <w:r w:rsidR="003D27BD">
        <w:rPr>
          <w:rFonts w:ascii="楷体" w:eastAsia="楷体" w:hAnsi="楷体" w:hint="eastAsia"/>
          <w:sz w:val="28"/>
          <w:szCs w:val="28"/>
        </w:rPr>
        <w:t>平台</w:t>
      </w:r>
      <w:r w:rsidR="00327143">
        <w:rPr>
          <w:rFonts w:ascii="楷体" w:eastAsia="楷体" w:hAnsi="楷体" w:hint="eastAsia"/>
          <w:sz w:val="28"/>
          <w:szCs w:val="28"/>
        </w:rPr>
        <w:t>直接</w:t>
      </w:r>
      <w:r w:rsidR="002A48D4">
        <w:rPr>
          <w:rFonts w:ascii="楷体" w:eastAsia="楷体" w:hAnsi="楷体" w:hint="eastAsia"/>
          <w:sz w:val="28"/>
          <w:szCs w:val="28"/>
        </w:rPr>
        <w:t>下载</w:t>
      </w:r>
      <w:r w:rsidR="00A039E5" w:rsidRPr="00AC79D6">
        <w:rPr>
          <w:rFonts w:ascii="楷体" w:eastAsia="楷体" w:hAnsi="楷体" w:hint="eastAsia"/>
          <w:sz w:val="28"/>
          <w:szCs w:val="28"/>
        </w:rPr>
        <w:t>《中华人民共和</w:t>
      </w:r>
      <w:r w:rsidR="002A48D4">
        <w:rPr>
          <w:rFonts w:ascii="楷体" w:eastAsia="楷体" w:hAnsi="楷体" w:hint="eastAsia"/>
          <w:sz w:val="28"/>
          <w:szCs w:val="28"/>
        </w:rPr>
        <w:t>国外国人工作</w:t>
      </w:r>
      <w:r w:rsidR="003D27BD">
        <w:rPr>
          <w:rFonts w:ascii="楷体" w:eastAsia="楷体" w:hAnsi="楷体" w:hint="eastAsia"/>
          <w:sz w:val="28"/>
          <w:szCs w:val="28"/>
        </w:rPr>
        <w:t>许可通知》</w:t>
      </w:r>
      <w:r w:rsidR="009F5B71">
        <w:rPr>
          <w:rFonts w:ascii="楷体" w:eastAsia="楷体" w:hAnsi="楷体" w:hint="eastAsia"/>
          <w:sz w:val="28"/>
          <w:szCs w:val="28"/>
        </w:rPr>
        <w:t>（</w:t>
      </w:r>
      <w:r w:rsidR="008C09F0">
        <w:rPr>
          <w:rFonts w:ascii="楷体" w:eastAsia="楷体" w:hAnsi="楷体" w:hint="eastAsia"/>
          <w:sz w:val="28"/>
          <w:szCs w:val="28"/>
        </w:rPr>
        <w:t>分别有</w:t>
      </w:r>
      <w:r w:rsidR="009F5B71">
        <w:rPr>
          <w:rFonts w:ascii="楷体" w:eastAsia="楷体" w:hAnsi="楷体" w:hint="eastAsia"/>
          <w:sz w:val="28"/>
          <w:szCs w:val="28"/>
        </w:rPr>
        <w:t>中文版</w:t>
      </w:r>
      <w:r w:rsidR="008C09F0">
        <w:rPr>
          <w:rFonts w:ascii="楷体" w:eastAsia="楷体" w:hAnsi="楷体" w:hint="eastAsia"/>
          <w:sz w:val="28"/>
          <w:szCs w:val="28"/>
        </w:rPr>
        <w:t>及英文版可供下载</w:t>
      </w:r>
      <w:r w:rsidR="009F5B71">
        <w:rPr>
          <w:rFonts w:ascii="楷体" w:eastAsia="楷体" w:hAnsi="楷体" w:hint="eastAsia"/>
          <w:sz w:val="28"/>
          <w:szCs w:val="28"/>
        </w:rPr>
        <w:t>）</w:t>
      </w:r>
      <w:r w:rsidR="004A6EF7">
        <w:rPr>
          <w:rFonts w:ascii="楷体" w:eastAsia="楷体" w:hAnsi="楷体" w:hint="eastAsia"/>
          <w:sz w:val="28"/>
          <w:szCs w:val="28"/>
        </w:rPr>
        <w:t>，发送申请人本人</w:t>
      </w:r>
      <w:r w:rsidR="008C09F0">
        <w:rPr>
          <w:rFonts w:ascii="楷体" w:eastAsia="楷体" w:hAnsi="楷体" w:hint="eastAsia"/>
          <w:sz w:val="28"/>
          <w:szCs w:val="28"/>
        </w:rPr>
        <w:t>向使领馆申请Z签</w:t>
      </w:r>
      <w:r w:rsidR="00327143">
        <w:rPr>
          <w:rFonts w:ascii="楷体" w:eastAsia="楷体" w:hAnsi="楷体" w:hint="eastAsia"/>
          <w:sz w:val="28"/>
          <w:szCs w:val="28"/>
        </w:rPr>
        <w:t>证使用。</w:t>
      </w:r>
    </w:p>
    <w:p w:rsidR="00AA6AA1" w:rsidRPr="002361D7" w:rsidRDefault="00AA6AA1" w:rsidP="002361D7">
      <w:pPr>
        <w:pStyle w:val="Default"/>
        <w:spacing w:line="520" w:lineRule="exact"/>
        <w:rPr>
          <w:rFonts w:ascii="楷体" w:eastAsia="楷体" w:hAnsi="楷体" w:cstheme="minorBidi"/>
          <w:b/>
          <w:color w:val="auto"/>
          <w:kern w:val="2"/>
          <w:sz w:val="28"/>
          <w:szCs w:val="28"/>
        </w:rPr>
      </w:pPr>
    </w:p>
    <w:sectPr w:rsidR="00AA6AA1" w:rsidRPr="0023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351" w:rsidRDefault="00A90351" w:rsidP="008612C4">
      <w:r>
        <w:separator/>
      </w:r>
    </w:p>
  </w:endnote>
  <w:endnote w:type="continuationSeparator" w:id="0">
    <w:p w:rsidR="00A90351" w:rsidRDefault="00A90351" w:rsidP="0086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351" w:rsidRDefault="00A90351" w:rsidP="008612C4">
      <w:r>
        <w:separator/>
      </w:r>
    </w:p>
  </w:footnote>
  <w:footnote w:type="continuationSeparator" w:id="0">
    <w:p w:rsidR="00A90351" w:rsidRDefault="00A90351" w:rsidP="00861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35EE"/>
    <w:multiLevelType w:val="hybridMultilevel"/>
    <w:tmpl w:val="1E8E7E20"/>
    <w:lvl w:ilvl="0" w:tplc="33FE21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D31611"/>
    <w:multiLevelType w:val="hybridMultilevel"/>
    <w:tmpl w:val="905EDFAC"/>
    <w:lvl w:ilvl="0" w:tplc="8228CB88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B63EE86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E65CFD"/>
    <w:multiLevelType w:val="hybridMultilevel"/>
    <w:tmpl w:val="31CE0A1A"/>
    <w:lvl w:ilvl="0" w:tplc="F0C0932A">
      <w:start w:val="2"/>
      <w:numFmt w:val="bullet"/>
      <w:lvlText w:val="※"/>
      <w:lvlJc w:val="left"/>
      <w:pPr>
        <w:ind w:left="360" w:hanging="360"/>
      </w:pPr>
      <w:rPr>
        <w:rFonts w:ascii="楷体" w:eastAsia="楷体" w:hAnsi="楷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342401"/>
    <w:multiLevelType w:val="hybridMultilevel"/>
    <w:tmpl w:val="79507CC4"/>
    <w:lvl w:ilvl="0" w:tplc="26B08E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C1"/>
    <w:rsid w:val="000069D9"/>
    <w:rsid w:val="00060997"/>
    <w:rsid w:val="00090ED5"/>
    <w:rsid w:val="00093AA6"/>
    <w:rsid w:val="000B5818"/>
    <w:rsid w:val="000D3FD6"/>
    <w:rsid w:val="001061FA"/>
    <w:rsid w:val="0015057C"/>
    <w:rsid w:val="00186003"/>
    <w:rsid w:val="001E356B"/>
    <w:rsid w:val="001E51B2"/>
    <w:rsid w:val="001E7AF9"/>
    <w:rsid w:val="00222617"/>
    <w:rsid w:val="002328EF"/>
    <w:rsid w:val="00232A65"/>
    <w:rsid w:val="002361D7"/>
    <w:rsid w:val="00275F61"/>
    <w:rsid w:val="002825FE"/>
    <w:rsid w:val="002A48D4"/>
    <w:rsid w:val="002C4F42"/>
    <w:rsid w:val="00327143"/>
    <w:rsid w:val="003D27BD"/>
    <w:rsid w:val="003E6CA5"/>
    <w:rsid w:val="00401301"/>
    <w:rsid w:val="004A6EF7"/>
    <w:rsid w:val="005127AD"/>
    <w:rsid w:val="005770F0"/>
    <w:rsid w:val="005A3A41"/>
    <w:rsid w:val="006030E2"/>
    <w:rsid w:val="0061778B"/>
    <w:rsid w:val="006963AD"/>
    <w:rsid w:val="0073758F"/>
    <w:rsid w:val="00750DA0"/>
    <w:rsid w:val="007663C1"/>
    <w:rsid w:val="00771DC1"/>
    <w:rsid w:val="00782F20"/>
    <w:rsid w:val="0078622C"/>
    <w:rsid w:val="007B0B20"/>
    <w:rsid w:val="007D598D"/>
    <w:rsid w:val="008612C4"/>
    <w:rsid w:val="008A27F0"/>
    <w:rsid w:val="008C09F0"/>
    <w:rsid w:val="008E3F62"/>
    <w:rsid w:val="00910B49"/>
    <w:rsid w:val="00912EB7"/>
    <w:rsid w:val="00921D3B"/>
    <w:rsid w:val="009732B8"/>
    <w:rsid w:val="009B6B1B"/>
    <w:rsid w:val="009E2521"/>
    <w:rsid w:val="009F26D8"/>
    <w:rsid w:val="009F5B71"/>
    <w:rsid w:val="009F64B2"/>
    <w:rsid w:val="00A02B2E"/>
    <w:rsid w:val="00A039E5"/>
    <w:rsid w:val="00A04110"/>
    <w:rsid w:val="00A71A3C"/>
    <w:rsid w:val="00A83EA0"/>
    <w:rsid w:val="00A8568F"/>
    <w:rsid w:val="00A90351"/>
    <w:rsid w:val="00A977A8"/>
    <w:rsid w:val="00AA6AA1"/>
    <w:rsid w:val="00AB288C"/>
    <w:rsid w:val="00AC79D6"/>
    <w:rsid w:val="00AE4D23"/>
    <w:rsid w:val="00B0766E"/>
    <w:rsid w:val="00B72767"/>
    <w:rsid w:val="00B759C1"/>
    <w:rsid w:val="00C354A1"/>
    <w:rsid w:val="00C915FA"/>
    <w:rsid w:val="00CD30AB"/>
    <w:rsid w:val="00D159CE"/>
    <w:rsid w:val="00D16F25"/>
    <w:rsid w:val="00D33B37"/>
    <w:rsid w:val="00D9709D"/>
    <w:rsid w:val="00DA253B"/>
    <w:rsid w:val="00E51458"/>
    <w:rsid w:val="00F014F8"/>
    <w:rsid w:val="00F32980"/>
    <w:rsid w:val="00F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9693CA7"/>
  <w15:docId w15:val="{B1410F63-5F04-4994-B406-E5EC91D5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AA6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DA253B"/>
    <w:rPr>
      <w:color w:val="0000FF" w:themeColor="hyperlink"/>
      <w:u w:val="single"/>
    </w:rPr>
  </w:style>
  <w:style w:type="paragraph" w:customStyle="1" w:styleId="Default">
    <w:name w:val="Default"/>
    <w:rsid w:val="000069D9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61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12C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1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12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6</cp:revision>
  <dcterms:created xsi:type="dcterms:W3CDTF">2024-06-04T01:49:00Z</dcterms:created>
  <dcterms:modified xsi:type="dcterms:W3CDTF">2024-06-14T12:25:00Z</dcterms:modified>
</cp:coreProperties>
</file>